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CA" w:rsidRPr="00FB48F5" w:rsidRDefault="00437645" w:rsidP="006B48CA">
      <w:pPr>
        <w:ind w:hanging="900"/>
        <w:jc w:val="center"/>
        <w:rPr>
          <w:b/>
          <w:sz w:val="22"/>
          <w:szCs w:val="22"/>
        </w:rPr>
      </w:pPr>
      <w:r w:rsidRPr="00FB48F5">
        <w:rPr>
          <w:b/>
          <w:sz w:val="22"/>
          <w:szCs w:val="22"/>
        </w:rPr>
        <w:t>До уваги  акціонерів!</w:t>
      </w:r>
    </w:p>
    <w:p w:rsidR="006D2E06" w:rsidRDefault="006D2E06" w:rsidP="006D2E06">
      <w:pPr>
        <w:shd w:val="clear" w:color="auto" w:fill="FFFFFF"/>
        <w:jc w:val="center"/>
        <w:rPr>
          <w:b/>
          <w:bCs/>
          <w:iCs/>
          <w:color w:val="000000"/>
          <w:sz w:val="22"/>
          <w:szCs w:val="22"/>
        </w:rPr>
      </w:pPr>
      <w:r w:rsidRPr="00CE3596">
        <w:rPr>
          <w:b/>
          <w:bCs/>
          <w:iCs/>
          <w:color w:val="000000"/>
          <w:sz w:val="22"/>
          <w:szCs w:val="22"/>
        </w:rPr>
        <w:t>ПРИВАТНЕ   АКЦІОНЕРНЕ   ТОВАРИСТВО</w:t>
      </w:r>
      <w:r>
        <w:rPr>
          <w:sz w:val="22"/>
          <w:szCs w:val="22"/>
        </w:rPr>
        <w:t xml:space="preserve"> «</w:t>
      </w:r>
      <w:r w:rsidRPr="00CE3596">
        <w:rPr>
          <w:b/>
          <w:bCs/>
          <w:iCs/>
          <w:color w:val="000000"/>
          <w:sz w:val="22"/>
          <w:szCs w:val="22"/>
        </w:rPr>
        <w:t xml:space="preserve">АГРОМАШКОМПЛЕКТ </w:t>
      </w:r>
      <w:r>
        <w:rPr>
          <w:b/>
          <w:bCs/>
          <w:iCs/>
          <w:color w:val="000000"/>
          <w:sz w:val="22"/>
          <w:szCs w:val="22"/>
        </w:rPr>
        <w:t>»,</w:t>
      </w:r>
    </w:p>
    <w:p w:rsidR="006D2E06" w:rsidRPr="00C1720D" w:rsidRDefault="006D2E06" w:rsidP="006D2E06">
      <w:pPr>
        <w:shd w:val="clear" w:color="auto" w:fill="FFFFFF"/>
        <w:jc w:val="center"/>
        <w:rPr>
          <w:bCs/>
          <w:sz w:val="22"/>
          <w:szCs w:val="22"/>
        </w:rPr>
      </w:pPr>
      <w:r w:rsidRPr="00C1720D">
        <w:rPr>
          <w:bCs/>
          <w:iCs/>
          <w:color w:val="000000"/>
          <w:sz w:val="22"/>
          <w:szCs w:val="22"/>
        </w:rPr>
        <w:t xml:space="preserve">(надалі – Товариство або ПрАТ «Агромашкомплект», </w:t>
      </w:r>
      <w:r w:rsidRPr="00C1720D">
        <w:rPr>
          <w:bCs/>
          <w:sz w:val="22"/>
          <w:szCs w:val="22"/>
        </w:rPr>
        <w:t xml:space="preserve"> код ЄДРПОУ 00902174,</w:t>
      </w:r>
    </w:p>
    <w:p w:rsidR="00816E8A" w:rsidRPr="00FB48F5" w:rsidRDefault="006D2E06" w:rsidP="006D2E06">
      <w:pPr>
        <w:tabs>
          <w:tab w:val="left" w:pos="9000"/>
        </w:tabs>
        <w:ind w:left="-1276" w:right="-365" w:firstLine="709"/>
        <w:jc w:val="center"/>
        <w:rPr>
          <w:b/>
          <w:sz w:val="22"/>
          <w:szCs w:val="22"/>
        </w:rPr>
      </w:pPr>
      <w:r w:rsidRPr="00C1720D">
        <w:rPr>
          <w:bCs/>
          <w:sz w:val="22"/>
          <w:szCs w:val="22"/>
        </w:rPr>
        <w:t>місцезнаходження: місто Вінниця, вулиця Айвазовського, будинок 2</w:t>
      </w:r>
    </w:p>
    <w:p w:rsidR="007D39C6" w:rsidRDefault="007D39C6" w:rsidP="00D519EC">
      <w:pPr>
        <w:ind w:left="-1080" w:right="-365"/>
        <w:jc w:val="both"/>
        <w:rPr>
          <w:sz w:val="22"/>
          <w:szCs w:val="22"/>
        </w:rPr>
      </w:pPr>
    </w:p>
    <w:p w:rsidR="00D519EC" w:rsidRPr="00FB48F5" w:rsidRDefault="00522048" w:rsidP="00D519EC">
      <w:pPr>
        <w:ind w:left="-1080" w:right="-365"/>
        <w:jc w:val="both"/>
        <w:rPr>
          <w:sz w:val="22"/>
          <w:szCs w:val="22"/>
        </w:rPr>
      </w:pPr>
      <w:r w:rsidRPr="00FB48F5">
        <w:rPr>
          <w:sz w:val="22"/>
          <w:szCs w:val="22"/>
        </w:rPr>
        <w:t xml:space="preserve">Повідомляє, що </w:t>
      </w:r>
      <w:r w:rsidR="00FB48F5">
        <w:rPr>
          <w:sz w:val="22"/>
          <w:szCs w:val="22"/>
        </w:rPr>
        <w:t>11</w:t>
      </w:r>
      <w:r w:rsidRPr="00FB48F5">
        <w:rPr>
          <w:sz w:val="22"/>
          <w:szCs w:val="22"/>
        </w:rPr>
        <w:t xml:space="preserve"> </w:t>
      </w:r>
      <w:r w:rsidR="00FB48F5">
        <w:rPr>
          <w:sz w:val="22"/>
          <w:szCs w:val="22"/>
        </w:rPr>
        <w:t>квітня</w:t>
      </w:r>
      <w:r w:rsidR="00437645" w:rsidRPr="00FB48F5">
        <w:rPr>
          <w:sz w:val="22"/>
          <w:szCs w:val="22"/>
        </w:rPr>
        <w:t xml:space="preserve"> 201</w:t>
      </w:r>
      <w:r w:rsidRPr="00FB48F5">
        <w:rPr>
          <w:sz w:val="22"/>
          <w:szCs w:val="22"/>
        </w:rPr>
        <w:t>6</w:t>
      </w:r>
      <w:r w:rsidR="00437645" w:rsidRPr="00FB48F5">
        <w:rPr>
          <w:sz w:val="22"/>
          <w:szCs w:val="22"/>
        </w:rPr>
        <w:t xml:space="preserve"> року відбулис</w:t>
      </w:r>
      <w:r w:rsidR="00A2017B" w:rsidRPr="00FB48F5">
        <w:rPr>
          <w:sz w:val="22"/>
          <w:szCs w:val="22"/>
        </w:rPr>
        <w:t>я</w:t>
      </w:r>
      <w:r w:rsidR="00437645" w:rsidRPr="00FB48F5">
        <w:rPr>
          <w:sz w:val="22"/>
          <w:szCs w:val="22"/>
        </w:rPr>
        <w:t xml:space="preserve"> чергові Загальні збори акціон</w:t>
      </w:r>
      <w:r w:rsidR="00C17533" w:rsidRPr="00FB48F5">
        <w:rPr>
          <w:sz w:val="22"/>
          <w:szCs w:val="22"/>
        </w:rPr>
        <w:t xml:space="preserve">ерів, на яких було розглянуто </w:t>
      </w:r>
      <w:r w:rsidRPr="00FB48F5">
        <w:rPr>
          <w:sz w:val="22"/>
          <w:szCs w:val="22"/>
        </w:rPr>
        <w:t>1</w:t>
      </w:r>
      <w:r w:rsidR="00C1720D">
        <w:rPr>
          <w:sz w:val="22"/>
          <w:szCs w:val="22"/>
        </w:rPr>
        <w:t>0</w:t>
      </w:r>
      <w:r w:rsidR="00437645" w:rsidRPr="00FB48F5">
        <w:rPr>
          <w:sz w:val="22"/>
          <w:szCs w:val="22"/>
        </w:rPr>
        <w:t xml:space="preserve"> питань Порядку денного. Участь у Загальних зборах прийняли акціонери, яким належать </w:t>
      </w:r>
      <w:r w:rsidR="006D2E06" w:rsidRPr="00D8618B">
        <w:rPr>
          <w:b/>
          <w:sz w:val="22"/>
          <w:szCs w:val="22"/>
        </w:rPr>
        <w:t>790</w:t>
      </w:r>
      <w:r w:rsidR="006D2E06">
        <w:rPr>
          <w:b/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562</w:t>
      </w:r>
      <w:r w:rsidR="00816E8A" w:rsidRPr="00FB48F5">
        <w:rPr>
          <w:b/>
          <w:sz w:val="22"/>
          <w:szCs w:val="22"/>
        </w:rPr>
        <w:t xml:space="preserve"> </w:t>
      </w:r>
      <w:r w:rsidR="00437645" w:rsidRPr="00FB48F5">
        <w:rPr>
          <w:sz w:val="22"/>
          <w:szCs w:val="22"/>
        </w:rPr>
        <w:t>голос</w:t>
      </w:r>
      <w:r w:rsidR="006B48CA" w:rsidRPr="00FB48F5">
        <w:rPr>
          <w:sz w:val="22"/>
          <w:szCs w:val="22"/>
        </w:rPr>
        <w:t>уючих акцій</w:t>
      </w:r>
      <w:r w:rsidR="00437645" w:rsidRPr="00FB48F5">
        <w:rPr>
          <w:sz w:val="22"/>
          <w:szCs w:val="22"/>
        </w:rPr>
        <w:t xml:space="preserve">, що становить </w:t>
      </w:r>
      <w:r w:rsidR="00FB48F5">
        <w:rPr>
          <w:b/>
          <w:sz w:val="22"/>
          <w:szCs w:val="22"/>
        </w:rPr>
        <w:t>100</w:t>
      </w:r>
      <w:r w:rsidR="00D519EC" w:rsidRPr="00FB48F5">
        <w:rPr>
          <w:sz w:val="22"/>
          <w:szCs w:val="22"/>
        </w:rPr>
        <w:t xml:space="preserve"> </w:t>
      </w:r>
      <w:r w:rsidR="003C5006" w:rsidRPr="00FB48F5">
        <w:rPr>
          <w:sz w:val="22"/>
          <w:szCs w:val="22"/>
        </w:rPr>
        <w:t xml:space="preserve"> </w:t>
      </w:r>
      <w:r w:rsidR="00437645" w:rsidRPr="00FB48F5">
        <w:rPr>
          <w:sz w:val="22"/>
          <w:szCs w:val="22"/>
        </w:rPr>
        <w:t>відсотків г</w:t>
      </w:r>
      <w:r w:rsidR="001A6E3A" w:rsidRPr="00FB48F5">
        <w:rPr>
          <w:sz w:val="22"/>
          <w:szCs w:val="22"/>
        </w:rPr>
        <w:t xml:space="preserve">олосів від </w:t>
      </w:r>
      <w:r w:rsidR="00D519EC" w:rsidRPr="00FB48F5">
        <w:rPr>
          <w:sz w:val="22"/>
          <w:szCs w:val="22"/>
        </w:rPr>
        <w:t>загальної кількості</w:t>
      </w:r>
      <w:r w:rsidR="00816E8A" w:rsidRPr="00FB48F5">
        <w:rPr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790</w:t>
      </w:r>
      <w:r w:rsidR="006D2E06">
        <w:rPr>
          <w:b/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562</w:t>
      </w:r>
      <w:r w:rsidR="00816E8A" w:rsidRPr="00FB48F5">
        <w:rPr>
          <w:b/>
          <w:sz w:val="22"/>
          <w:szCs w:val="22"/>
        </w:rPr>
        <w:t xml:space="preserve"> </w:t>
      </w:r>
      <w:r w:rsidR="00D519EC" w:rsidRPr="00FB48F5">
        <w:rPr>
          <w:sz w:val="22"/>
          <w:szCs w:val="22"/>
        </w:rPr>
        <w:t xml:space="preserve"> голосуючих акцій та</w:t>
      </w:r>
      <w:r w:rsidR="00D519EC" w:rsidRPr="00FB48F5">
        <w:rPr>
          <w:b/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85,8778</w:t>
      </w:r>
      <w:r w:rsidR="00816E8A" w:rsidRPr="00FB48F5">
        <w:rPr>
          <w:b/>
          <w:sz w:val="22"/>
          <w:szCs w:val="22"/>
        </w:rPr>
        <w:t xml:space="preserve"> </w:t>
      </w:r>
      <w:r w:rsidR="00D519EC" w:rsidRPr="00FB48F5">
        <w:rPr>
          <w:sz w:val="22"/>
          <w:szCs w:val="22"/>
        </w:rPr>
        <w:t>відсотків від загальної кількості</w:t>
      </w:r>
      <w:r w:rsidR="00816E8A" w:rsidRPr="00FB48F5">
        <w:rPr>
          <w:b/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920</w:t>
      </w:r>
      <w:r w:rsidR="006D2E06">
        <w:rPr>
          <w:b/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566</w:t>
      </w:r>
      <w:r w:rsidR="00FB48F5" w:rsidRPr="00FB48F5">
        <w:rPr>
          <w:b/>
          <w:sz w:val="22"/>
          <w:szCs w:val="22"/>
        </w:rPr>
        <w:t xml:space="preserve"> </w:t>
      </w:r>
      <w:r w:rsidR="00D519EC" w:rsidRPr="00FB48F5">
        <w:rPr>
          <w:sz w:val="22"/>
          <w:szCs w:val="22"/>
        </w:rPr>
        <w:t xml:space="preserve">зареєстрованих акцій. </w:t>
      </w:r>
    </w:p>
    <w:p w:rsidR="00437645" w:rsidRPr="00FB48F5" w:rsidRDefault="00437645" w:rsidP="00D519EC">
      <w:pPr>
        <w:ind w:left="-1080" w:right="-365"/>
        <w:jc w:val="both"/>
        <w:rPr>
          <w:b/>
          <w:sz w:val="22"/>
          <w:szCs w:val="22"/>
        </w:rPr>
      </w:pPr>
      <w:r w:rsidRPr="00FB48F5">
        <w:rPr>
          <w:sz w:val="22"/>
          <w:szCs w:val="22"/>
        </w:rPr>
        <w:t xml:space="preserve">Голосування проводилося Бюлетенями </w:t>
      </w:r>
      <w:r w:rsidR="00A2017B" w:rsidRPr="00FB48F5">
        <w:rPr>
          <w:sz w:val="22"/>
          <w:szCs w:val="22"/>
        </w:rPr>
        <w:t xml:space="preserve">для голосування </w:t>
      </w:r>
      <w:r w:rsidRPr="00FB48F5">
        <w:rPr>
          <w:sz w:val="22"/>
          <w:szCs w:val="22"/>
        </w:rPr>
        <w:t>за кожне питання Порядку денного окремо.</w:t>
      </w:r>
      <w:r w:rsidR="00A2017B" w:rsidRPr="00FB48F5">
        <w:rPr>
          <w:b/>
          <w:sz w:val="22"/>
          <w:szCs w:val="22"/>
        </w:rPr>
        <w:t xml:space="preserve"> </w:t>
      </w:r>
      <w:r w:rsidRPr="00FB48F5">
        <w:rPr>
          <w:sz w:val="22"/>
          <w:szCs w:val="22"/>
        </w:rPr>
        <w:t xml:space="preserve">Підсумки результатів голосування наступні: по всіх питаннях Порядку денного рішення було прийнято: </w:t>
      </w:r>
      <w:r w:rsidR="00A2017B" w:rsidRPr="00FB48F5">
        <w:rPr>
          <w:b/>
          <w:sz w:val="22"/>
          <w:szCs w:val="22"/>
        </w:rPr>
        <w:t xml:space="preserve"> </w:t>
      </w:r>
      <w:r w:rsidRPr="00FB48F5">
        <w:rPr>
          <w:sz w:val="22"/>
          <w:szCs w:val="22"/>
        </w:rPr>
        <w:t xml:space="preserve">«За» </w:t>
      </w:r>
      <w:r w:rsidR="00FB48F5">
        <w:rPr>
          <w:sz w:val="22"/>
          <w:szCs w:val="22"/>
        </w:rPr>
        <w:t xml:space="preserve">- </w:t>
      </w:r>
      <w:r w:rsidR="006D2E06" w:rsidRPr="00D8618B">
        <w:rPr>
          <w:b/>
          <w:sz w:val="22"/>
          <w:szCs w:val="22"/>
        </w:rPr>
        <w:t>790</w:t>
      </w:r>
      <w:r w:rsidR="006D2E06">
        <w:rPr>
          <w:b/>
          <w:sz w:val="22"/>
          <w:szCs w:val="22"/>
        </w:rPr>
        <w:t xml:space="preserve"> </w:t>
      </w:r>
      <w:r w:rsidR="006D2E06" w:rsidRPr="00D8618B">
        <w:rPr>
          <w:b/>
          <w:sz w:val="22"/>
          <w:szCs w:val="22"/>
        </w:rPr>
        <w:t>562</w:t>
      </w:r>
      <w:r w:rsidR="003C5006" w:rsidRPr="00FB48F5">
        <w:rPr>
          <w:sz w:val="22"/>
          <w:szCs w:val="22"/>
        </w:rPr>
        <w:t xml:space="preserve"> </w:t>
      </w:r>
      <w:r w:rsidRPr="00FB48F5">
        <w:rPr>
          <w:sz w:val="22"/>
          <w:szCs w:val="22"/>
        </w:rPr>
        <w:t xml:space="preserve">голосами, що становить 100 відсотків від присутніх на </w:t>
      </w:r>
      <w:r w:rsidR="00FB48F5">
        <w:rPr>
          <w:sz w:val="22"/>
          <w:szCs w:val="22"/>
        </w:rPr>
        <w:t>Загальних з</w:t>
      </w:r>
      <w:r w:rsidRPr="00FB48F5">
        <w:rPr>
          <w:sz w:val="22"/>
          <w:szCs w:val="22"/>
        </w:rPr>
        <w:t>борах.</w:t>
      </w:r>
    </w:p>
    <w:p w:rsidR="00F54DF4" w:rsidRPr="00FB48F5" w:rsidRDefault="00F54DF4" w:rsidP="00D519EC">
      <w:pPr>
        <w:ind w:left="-1080" w:right="-365"/>
        <w:jc w:val="both"/>
        <w:rPr>
          <w:sz w:val="22"/>
          <w:szCs w:val="22"/>
          <w:lang w:val="ru-RU"/>
        </w:rPr>
      </w:pPr>
    </w:p>
    <w:p w:rsidR="00FB48F5" w:rsidRPr="00FB48F5" w:rsidRDefault="006D2E06" w:rsidP="00FB48F5">
      <w:pPr>
        <w:ind w:hanging="180"/>
        <w:jc w:val="both"/>
        <w:rPr>
          <w:sz w:val="22"/>
          <w:szCs w:val="22"/>
        </w:rPr>
      </w:pPr>
      <w:r w:rsidRPr="006445DD">
        <w:rPr>
          <w:b/>
          <w:sz w:val="22"/>
          <w:szCs w:val="22"/>
        </w:rPr>
        <w:t>Генеральний директор</w:t>
      </w:r>
      <w:r>
        <w:rPr>
          <w:b/>
          <w:sz w:val="22"/>
          <w:szCs w:val="22"/>
        </w:rPr>
        <w:t xml:space="preserve"> ПрАТ «Агромашкомплект</w:t>
      </w:r>
      <w:r w:rsidRPr="00E61512">
        <w:rPr>
          <w:b/>
          <w:sz w:val="22"/>
          <w:szCs w:val="22"/>
        </w:rPr>
        <w:t xml:space="preserve">»                   </w:t>
      </w:r>
      <w:r>
        <w:rPr>
          <w:b/>
          <w:sz w:val="22"/>
          <w:szCs w:val="22"/>
        </w:rPr>
        <w:t xml:space="preserve">         Шолота Сергій Васильович</w:t>
      </w:r>
    </w:p>
    <w:p w:rsidR="006A374D" w:rsidRPr="003C5006" w:rsidRDefault="006A374D" w:rsidP="006A374D">
      <w:pPr>
        <w:ind w:left="-720" w:hanging="180"/>
        <w:jc w:val="both"/>
        <w:rPr>
          <w:b/>
          <w:sz w:val="22"/>
          <w:szCs w:val="22"/>
        </w:rPr>
      </w:pPr>
    </w:p>
    <w:p w:rsidR="00195DA9" w:rsidRPr="003C5006" w:rsidRDefault="00195DA9" w:rsidP="00C17533">
      <w:pPr>
        <w:tabs>
          <w:tab w:val="left" w:pos="9540"/>
        </w:tabs>
        <w:ind w:right="436" w:hanging="900"/>
        <w:rPr>
          <w:b/>
          <w:color w:val="000000"/>
          <w:sz w:val="22"/>
          <w:szCs w:val="22"/>
        </w:rPr>
      </w:pPr>
    </w:p>
    <w:p w:rsidR="00C82B75" w:rsidRPr="003C5006" w:rsidRDefault="00C82B75" w:rsidP="00437645">
      <w:pPr>
        <w:ind w:left="-1080" w:right="-365"/>
        <w:jc w:val="both"/>
        <w:rPr>
          <w:b/>
          <w:bCs/>
          <w:sz w:val="22"/>
          <w:szCs w:val="22"/>
        </w:rPr>
      </w:pPr>
    </w:p>
    <w:sectPr w:rsidR="00C82B75" w:rsidRPr="003C5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CDD"/>
    <w:rsid w:val="00035AE6"/>
    <w:rsid w:val="000861C0"/>
    <w:rsid w:val="001164DF"/>
    <w:rsid w:val="00117F0C"/>
    <w:rsid w:val="00155A4F"/>
    <w:rsid w:val="00195DA9"/>
    <w:rsid w:val="001A6E3A"/>
    <w:rsid w:val="002040F5"/>
    <w:rsid w:val="0022539E"/>
    <w:rsid w:val="00245D20"/>
    <w:rsid w:val="002567DC"/>
    <w:rsid w:val="00272A7D"/>
    <w:rsid w:val="002B441B"/>
    <w:rsid w:val="002B71E1"/>
    <w:rsid w:val="00317F3B"/>
    <w:rsid w:val="00354B30"/>
    <w:rsid w:val="00385502"/>
    <w:rsid w:val="003B1B48"/>
    <w:rsid w:val="003C5006"/>
    <w:rsid w:val="00437645"/>
    <w:rsid w:val="004E27E6"/>
    <w:rsid w:val="00505601"/>
    <w:rsid w:val="00522048"/>
    <w:rsid w:val="00534594"/>
    <w:rsid w:val="0059298D"/>
    <w:rsid w:val="005B749C"/>
    <w:rsid w:val="0060445B"/>
    <w:rsid w:val="00626904"/>
    <w:rsid w:val="006579DC"/>
    <w:rsid w:val="006A374D"/>
    <w:rsid w:val="006B0929"/>
    <w:rsid w:val="006B48CA"/>
    <w:rsid w:val="006D2E06"/>
    <w:rsid w:val="007D39C6"/>
    <w:rsid w:val="00803162"/>
    <w:rsid w:val="00816E8A"/>
    <w:rsid w:val="00823ED3"/>
    <w:rsid w:val="008610F2"/>
    <w:rsid w:val="008756E7"/>
    <w:rsid w:val="008B3225"/>
    <w:rsid w:val="008E59D5"/>
    <w:rsid w:val="009B53EA"/>
    <w:rsid w:val="00A0669E"/>
    <w:rsid w:val="00A06CDD"/>
    <w:rsid w:val="00A2017B"/>
    <w:rsid w:val="00B235E2"/>
    <w:rsid w:val="00B44494"/>
    <w:rsid w:val="00C1720D"/>
    <w:rsid w:val="00C17533"/>
    <w:rsid w:val="00C20974"/>
    <w:rsid w:val="00C356D7"/>
    <w:rsid w:val="00C530CC"/>
    <w:rsid w:val="00C82B75"/>
    <w:rsid w:val="00D519EC"/>
    <w:rsid w:val="00D93E52"/>
    <w:rsid w:val="00D95FD9"/>
    <w:rsid w:val="00DA625D"/>
    <w:rsid w:val="00DD1984"/>
    <w:rsid w:val="00E25F2C"/>
    <w:rsid w:val="00F43A78"/>
    <w:rsid w:val="00F54DF4"/>
    <w:rsid w:val="00FB48F5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6CDD"/>
    <w:pPr>
      <w:autoSpaceDE w:val="0"/>
      <w:autoSpaceDN w:val="0"/>
    </w:pPr>
    <w:rPr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A06CDD"/>
    <w:rPr>
      <w:sz w:val="28"/>
      <w:szCs w:val="28"/>
    </w:rPr>
  </w:style>
  <w:style w:type="paragraph" w:styleId="a4">
    <w:name w:val="Title"/>
    <w:basedOn w:val="a"/>
    <w:qFormat/>
    <w:rsid w:val="00117F0C"/>
    <w:pPr>
      <w:autoSpaceDE/>
      <w:autoSpaceDN/>
      <w:jc w:val="center"/>
    </w:pPr>
    <w:rPr>
      <w:b/>
      <w:sz w:val="36"/>
    </w:rPr>
  </w:style>
  <w:style w:type="paragraph" w:styleId="a5">
    <w:name w:val="header"/>
    <w:basedOn w:val="a"/>
    <w:rsid w:val="00E25F2C"/>
    <w:pPr>
      <w:tabs>
        <w:tab w:val="center" w:pos="4153"/>
        <w:tab w:val="right" w:pos="8306"/>
      </w:tabs>
      <w:autoSpaceDE/>
      <w:autoSpaceDN/>
    </w:pPr>
    <w:rPr>
      <w:lang w:val="ru-RU"/>
    </w:rPr>
  </w:style>
  <w:style w:type="paragraph" w:customStyle="1" w:styleId="a6">
    <w:name w:val="Знак Знак Знак Знак Знак Знак Знак Знак Знак Знак Знак Знак"/>
    <w:basedOn w:val="a"/>
    <w:rsid w:val="0022539E"/>
    <w:pPr>
      <w:autoSpaceDE/>
      <w:autoSpaceDN/>
    </w:pPr>
    <w:rPr>
      <w:rFonts w:ascii="Verdana" w:hAnsi="Verdana" w:cs="Verdana"/>
      <w:lang w:val="en-US" w:eastAsia="en-US"/>
    </w:rPr>
  </w:style>
  <w:style w:type="character" w:styleId="a7">
    <w:name w:val="Hyperlink"/>
    <w:rsid w:val="00437645"/>
    <w:rPr>
      <w:color w:val="0000FF"/>
      <w:u w:val="single"/>
    </w:rPr>
  </w:style>
  <w:style w:type="paragraph" w:customStyle="1" w:styleId="a8">
    <w:name w:val="Знак"/>
    <w:basedOn w:val="a"/>
    <w:rsid w:val="001A6E3A"/>
    <w:pPr>
      <w:autoSpaceDE/>
      <w:autoSpaceDN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 уваги  акціонерів</vt:lpstr>
    </vt:vector>
  </TitlesOfParts>
  <Company>Microsoft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уваги  акціонерів</dc:title>
  <dc:subject/>
  <dc:creator>Admin</dc:creator>
  <cp:keywords/>
  <cp:lastModifiedBy>User</cp:lastModifiedBy>
  <cp:revision>2</cp:revision>
  <dcterms:created xsi:type="dcterms:W3CDTF">2016-04-19T12:24:00Z</dcterms:created>
  <dcterms:modified xsi:type="dcterms:W3CDTF">2016-04-19T12:24:00Z</dcterms:modified>
</cp:coreProperties>
</file>