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аркуш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>)</w:t>
      </w:r>
    </w:p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000"/>
      </w:tblGrid>
      <w:tr w:rsidR="003B4567">
        <w:trPr>
          <w:trHeight w:val="300"/>
        </w:trPr>
        <w:tc>
          <w:tcPr>
            <w:tcW w:w="4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01.04.2020</w:t>
            </w:r>
          </w:p>
        </w:tc>
      </w:tr>
      <w:tr w:rsidR="003B4567">
        <w:trPr>
          <w:trHeight w:val="300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(дата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реєстрації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емітентом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  <w:tr w:rsidR="003B4567">
        <w:trPr>
          <w:trHeight w:val="300"/>
        </w:trPr>
        <w:tc>
          <w:tcPr>
            <w:tcW w:w="4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16</w:t>
            </w:r>
          </w:p>
        </w:tc>
      </w:tr>
      <w:tr w:rsidR="003B4567">
        <w:trPr>
          <w:trHeight w:val="300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вихідний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реєстраційний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номер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</w:tbl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080"/>
      </w:tblGrid>
      <w:tr w:rsidR="003B4567">
        <w:trPr>
          <w:trHeight w:val="30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ідтверджую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ідентичність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достовірність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розкрита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відповідно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вимог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Положення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емітентами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затвердженого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рішенням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Національної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фондового ринку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від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03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грудня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2013 року № 2826,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зареєстрованого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Міністерстві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юстиції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України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24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грудня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2013 року за № 2180/24712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змінами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).</w:t>
            </w:r>
          </w:p>
        </w:tc>
      </w:tr>
    </w:tbl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154"/>
      </w:tblGrid>
      <w:tr w:rsidR="003B4567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3B4567" w:rsidRDefault="003B4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B4567" w:rsidRDefault="003B4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3B4567" w:rsidRDefault="003B4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Очеретний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В.А.</w:t>
            </w:r>
          </w:p>
        </w:tc>
      </w:tr>
      <w:tr w:rsidR="003B4567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3B4567" w:rsidRDefault="003B4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ідпис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3B4567" w:rsidRDefault="003B4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54" w:type="dxa"/>
            <w:tcBorders>
              <w:top w:val="nil"/>
              <w:left w:val="nil"/>
              <w:bottom w:val="nil"/>
              <w:right w:val="nil"/>
            </w:tcBorders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ізвище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ініціали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керівника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</w:tr>
    </w:tbl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іпотечні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цінні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папери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сертифікати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фонду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операцій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нерухомістю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)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емітента</w:t>
      </w:r>
      <w:proofErr w:type="spellEnd"/>
    </w:p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І.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Загальні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відомості</w:t>
      </w:r>
      <w:proofErr w:type="spellEnd"/>
    </w:p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Повне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емітента</w:t>
      </w:r>
      <w:proofErr w:type="spellEnd"/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Приватне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акціонерне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"АГРОМАШКОМПЛЕКТ"</w:t>
      </w: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Організаційно-правова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форма</w:t>
      </w: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Приватне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акціонерне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3.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Місцезнаходження</w:t>
      </w:r>
      <w:proofErr w:type="spellEnd"/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21022,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Вінницька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обл.,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місто</w:t>
      </w:r>
      <w:proofErr w:type="spellEnd"/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інниця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вулиця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Айвазовського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буд. 2</w:t>
      </w: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4.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</w:t>
      </w: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00902174</w:t>
      </w: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5.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Міжміський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та телефон, факс</w:t>
      </w: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(0432) 61-41-39, (0432) 67-04-11</w:t>
      </w: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6. Адреса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електронної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пошти</w:t>
      </w:r>
      <w:proofErr w:type="spellEnd"/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prat.agromash@gmail.com</w:t>
      </w: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7.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св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здійснює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регульованої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від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імені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учасника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фондового ринку</w:t>
      </w: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Державна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установа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"Агентство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розвитку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інфраструктури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фондового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", 21676262, 804, DR/00001/APA</w:t>
      </w:r>
    </w:p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</w:t>
      </w:r>
      <w:proofErr w:type="spellStart"/>
      <w:proofErr w:type="gramStart"/>
      <w:r>
        <w:rPr>
          <w:rFonts w:ascii="Times New Roman CYR" w:hAnsi="Times New Roman CYR" w:cs="Times New Roman CYR"/>
          <w:b/>
          <w:bCs/>
          <w:sz w:val="24"/>
          <w:szCs w:val="24"/>
        </w:rPr>
        <w:t>Дан</w:t>
      </w:r>
      <w:proofErr w:type="gramEnd"/>
      <w:r>
        <w:rPr>
          <w:rFonts w:ascii="Times New Roman CYR" w:hAnsi="Times New Roman CYR" w:cs="Times New Roman CYR"/>
          <w:b/>
          <w:bCs/>
          <w:sz w:val="24"/>
          <w:szCs w:val="24"/>
        </w:rPr>
        <w:t>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дату 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місце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) </w:t>
      </w:r>
    </w:p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2200"/>
        <w:gridCol w:w="3350"/>
      </w:tblGrid>
      <w:tr w:rsidR="003B4567">
        <w:trPr>
          <w:trHeight w:val="300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розміщено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власному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веб-сайті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учасника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фондового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ринку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http://amk.vn.ua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02.04.2020</w:t>
            </w:r>
          </w:p>
        </w:tc>
      </w:tr>
      <w:tr w:rsidR="003B4567">
        <w:trPr>
          <w:trHeight w:val="300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4567" w:rsidRDefault="003B4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(адреса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сторінки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3B4567">
          <w:pgSz w:w="12240" w:h="15840"/>
          <w:pgMar w:top="850" w:right="850" w:bottom="850" w:left="1400" w:header="720" w:footer="720" w:gutter="0"/>
          <w:cols w:space="720"/>
          <w:noEndnote/>
        </w:sectPr>
      </w:pPr>
    </w:p>
    <w:p w:rsidR="003B4567" w:rsidRDefault="001A7F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прийняття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 CYR" w:hAnsi="Times New Roman CYR" w:cs="Times New Roman CYR"/>
          <w:b/>
          <w:bCs/>
          <w:sz w:val="24"/>
          <w:szCs w:val="24"/>
        </w:rPr>
        <w:t>р</w:t>
      </w:r>
      <w:proofErr w:type="gramEnd"/>
      <w:r>
        <w:rPr>
          <w:rFonts w:ascii="Times New Roman CYR" w:hAnsi="Times New Roman CYR" w:cs="Times New Roman CYR"/>
          <w:b/>
          <w:bCs/>
          <w:sz w:val="24"/>
          <w:szCs w:val="24"/>
        </w:rPr>
        <w:t>ішення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попереднє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надання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згоди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на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вчинення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значних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правочинів</w:t>
      </w:r>
      <w:proofErr w:type="spellEnd"/>
    </w:p>
    <w:p w:rsidR="003B4567" w:rsidRDefault="003B4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762"/>
        <w:gridCol w:w="1300"/>
        <w:gridCol w:w="2500"/>
        <w:gridCol w:w="2500"/>
        <w:gridCol w:w="3400"/>
      </w:tblGrid>
      <w:tr w:rsidR="003B4567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Дата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прийняття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ішення</w:t>
            </w:r>
            <w:proofErr w:type="spellEnd"/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Гранична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сукупна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правочинів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тис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активів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фінансової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звітності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Спі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вв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ідношення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граничної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сукупної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правочинів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активів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річної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фінансової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звітності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(у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відсотках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</w:tr>
      <w:tr w:rsidR="003B4567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</w:tr>
      <w:tr w:rsidR="003B4567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28.02.2020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10 000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6 432,8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155,45</w:t>
            </w:r>
          </w:p>
        </w:tc>
      </w:tr>
      <w:tr w:rsidR="003B4567"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ст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3B4567"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Річними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ід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28.02.2020 р. протокол № 1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попереднє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вчинення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значних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можуть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вчинятись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одного року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дати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Характер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i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наступний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: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пов’язанi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укладенням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та/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пролонгацiєю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кредитних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та/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внесенням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змiн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 умов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кредитних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укладених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емiтентом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депозитних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фiнансових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майнових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порук,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поворотної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та/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безповоротної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фiнансової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допомоги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застави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iпотеки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позики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в тому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числi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спiвробiтникам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емiтента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поставки,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придбання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вiдчуження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обладнання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придбання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вiдчуження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будь-якого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рухомого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нерухомого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майна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i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основних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засобiв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укладення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придбання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/продажу 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реалiзацiї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постачання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сировини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матерiалiв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робiт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тощо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пов’язаних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укладенням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мирових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угод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будь-яких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господарських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емiтент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виступає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буде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виступати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будь-якою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сторiн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Гранична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сукупна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- 10 000.00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активiв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Агромашкомплект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рiчної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фiнансової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звiтностi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(Станом на 31.12. 2019 р.) - 6432,8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Сп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i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ввiдношення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граничної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сукупної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вартостi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вартостi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активiв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емiтента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рiчної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фiнансової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звiтностi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(у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вiдсотках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 - 155,45 %.</w:t>
            </w:r>
          </w:p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i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лькiсть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голосуючих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- 790562 шт.</w:t>
            </w:r>
          </w:p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i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лькiсть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голосуючих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зареєстрованi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для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участi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- 790562 шт.</w:t>
            </w:r>
          </w:p>
          <w:p w:rsidR="003B4567" w:rsidRDefault="001A7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i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лькiсть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голосуючих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проголосували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«за» та «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: "За" - 790562,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" - 0.</w:t>
            </w:r>
          </w:p>
        </w:tc>
      </w:tr>
    </w:tbl>
    <w:p w:rsidR="001A7F51" w:rsidRDefault="001A7F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1A7F51" w:rsidSect="003B4567">
      <w:pgSz w:w="12240" w:h="15840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862AE"/>
    <w:rsid w:val="001A7F51"/>
    <w:rsid w:val="00264A54"/>
    <w:rsid w:val="002862AE"/>
    <w:rsid w:val="0039117C"/>
    <w:rsid w:val="003B4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invest</dc:creator>
  <cp:lastModifiedBy>Buh</cp:lastModifiedBy>
  <cp:revision>2</cp:revision>
  <dcterms:created xsi:type="dcterms:W3CDTF">2020-04-02T14:37:00Z</dcterms:created>
  <dcterms:modified xsi:type="dcterms:W3CDTF">2020-04-02T14:37:00Z</dcterms:modified>
</cp:coreProperties>
</file>