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1BFA" w:rsidRDefault="007E6DB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  <w:bookmarkStart w:id="0" w:name="_GoBack"/>
      <w:bookmarkEnd w:id="0"/>
      <w:r>
        <w:rPr>
          <w:rFonts w:ascii="Times New Roman CYR" w:hAnsi="Times New Roman CYR" w:cs="Times New Roman CYR"/>
          <w:b/>
          <w:bCs/>
          <w:sz w:val="28"/>
          <w:szCs w:val="28"/>
        </w:rPr>
        <w:t>Титульний аркуш Повідомлення (Повідомлення про інформацію)</w:t>
      </w:r>
    </w:p>
    <w:p w:rsidR="00351BFA" w:rsidRDefault="00351BF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5500"/>
      </w:tblGrid>
      <w:tr w:rsidR="00351BFA">
        <w:trPr>
          <w:trHeight w:val="300"/>
        </w:trPr>
        <w:tc>
          <w:tcPr>
            <w:tcW w:w="550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351BFA" w:rsidRDefault="007E6D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20.04.2021</w:t>
            </w:r>
          </w:p>
        </w:tc>
      </w:tr>
      <w:tr w:rsidR="00351BFA">
        <w:trPr>
          <w:trHeight w:val="300"/>
        </w:trPr>
        <w:tc>
          <w:tcPr>
            <w:tcW w:w="5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51BFA" w:rsidRDefault="007E6D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(дата реєстрації емітентом електронного документа)</w:t>
            </w:r>
          </w:p>
        </w:tc>
      </w:tr>
      <w:tr w:rsidR="00351BFA">
        <w:trPr>
          <w:trHeight w:val="300"/>
        </w:trPr>
        <w:tc>
          <w:tcPr>
            <w:tcW w:w="550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351BFA" w:rsidRDefault="007E6D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№ 8</w:t>
            </w:r>
          </w:p>
        </w:tc>
      </w:tr>
      <w:tr w:rsidR="00351BFA">
        <w:trPr>
          <w:trHeight w:val="300"/>
        </w:trPr>
        <w:tc>
          <w:tcPr>
            <w:tcW w:w="5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51BFA" w:rsidRDefault="007E6D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(вихідний реєстраційний номер електронного документа)</w:t>
            </w:r>
          </w:p>
        </w:tc>
      </w:tr>
    </w:tbl>
    <w:p w:rsidR="00351BFA" w:rsidRDefault="00351BF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0"/>
          <w:szCs w:val="20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10580"/>
      </w:tblGrid>
      <w:tr w:rsidR="00351BFA">
        <w:trPr>
          <w:trHeight w:val="300"/>
        </w:trPr>
        <w:tc>
          <w:tcPr>
            <w:tcW w:w="10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51BFA" w:rsidRDefault="007E6D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Підтверджую ідентичність та достовірність інформації, що розкрита відповідно до вимог Положення про розкриття інформації емітентами цінних паперів, затвердженого рішенням Національної комісії з цінних паперів та фондового ринку від 03 грудня 2013 року № 2826, зареєстрованого в Міністерстві юстиції України 24 грудня 2013 року за № 2180/24712 (із змінами).</w:t>
            </w:r>
          </w:p>
        </w:tc>
      </w:tr>
    </w:tbl>
    <w:p w:rsidR="00351BFA" w:rsidRDefault="00351BF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4140"/>
        <w:gridCol w:w="236"/>
        <w:gridCol w:w="1354"/>
        <w:gridCol w:w="236"/>
        <w:gridCol w:w="4654"/>
      </w:tblGrid>
      <w:tr w:rsidR="00351BFA">
        <w:trPr>
          <w:trHeight w:val="200"/>
        </w:trPr>
        <w:tc>
          <w:tcPr>
            <w:tcW w:w="414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351BFA" w:rsidRDefault="007E6D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Директор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</w:tcPr>
          <w:p w:rsidR="00351BFA" w:rsidRDefault="00351B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1354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351BFA" w:rsidRDefault="00351B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</w:tcPr>
          <w:p w:rsidR="00351BFA" w:rsidRDefault="00351B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4654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351BFA" w:rsidRDefault="007E6D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Очеретний В.А.</w:t>
            </w:r>
          </w:p>
        </w:tc>
      </w:tr>
      <w:tr w:rsidR="00351BFA">
        <w:trPr>
          <w:trHeight w:val="200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</w:tcPr>
          <w:p w:rsidR="00351BFA" w:rsidRDefault="007E6D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(посада)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</w:tcPr>
          <w:p w:rsidR="00351BFA" w:rsidRDefault="00351B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</w:tcPr>
          <w:p w:rsidR="00351BFA" w:rsidRDefault="007E6D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(підпис)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</w:tcPr>
          <w:p w:rsidR="00351BFA" w:rsidRDefault="00351B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4654" w:type="dxa"/>
            <w:tcBorders>
              <w:top w:val="nil"/>
              <w:left w:val="nil"/>
              <w:bottom w:val="nil"/>
              <w:right w:val="nil"/>
            </w:tcBorders>
          </w:tcPr>
          <w:p w:rsidR="00351BFA" w:rsidRDefault="007E6D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(прізвище та ініціали керівника або уповноваженої особи емітента)</w:t>
            </w:r>
          </w:p>
        </w:tc>
      </w:tr>
    </w:tbl>
    <w:p w:rsidR="00351BFA" w:rsidRDefault="00351BF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0"/>
          <w:szCs w:val="20"/>
        </w:rPr>
      </w:pPr>
    </w:p>
    <w:p w:rsidR="00351BFA" w:rsidRDefault="007E6DB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Особлива інформація (інформація про іпотечні цінні папери, сертифікати фонду операцій з нерухомістю) емітента</w:t>
      </w:r>
    </w:p>
    <w:p w:rsidR="00351BFA" w:rsidRDefault="00351BF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351BFA" w:rsidRDefault="007E6DB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>І. Загальні відомості</w:t>
      </w:r>
    </w:p>
    <w:p w:rsidR="00351BFA" w:rsidRDefault="007E6D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1. Повне найменування емітента:</w:t>
      </w:r>
    </w:p>
    <w:p w:rsidR="00351BFA" w:rsidRDefault="007E6DB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  <w:t>ПрАТ "АГРОМАШКОMПЛЕКТ"</w:t>
      </w:r>
    </w:p>
    <w:p w:rsidR="00351BFA" w:rsidRDefault="007E6D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2. Організаційно-правова форма:</w:t>
      </w:r>
    </w:p>
    <w:p w:rsidR="00351BFA" w:rsidRDefault="007E6D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  <w:t>Приватне акціонерне товариство</w:t>
      </w:r>
    </w:p>
    <w:p w:rsidR="00351BFA" w:rsidRDefault="007E6D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3. Місцезнаходження:</w:t>
      </w:r>
    </w:p>
    <w:p w:rsidR="00351BFA" w:rsidRDefault="007E6D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  <w:t>21022, Вінницька обл., місто Вінниця, вулиця Айвазовського, буд.2</w:t>
      </w:r>
    </w:p>
    <w:p w:rsidR="00351BFA" w:rsidRDefault="007E6D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4. Ідентифікаційний код юридичної особи:</w:t>
      </w:r>
    </w:p>
    <w:p w:rsidR="00351BFA" w:rsidRDefault="007E6D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  <w:t>00902174</w:t>
      </w:r>
    </w:p>
    <w:p w:rsidR="00351BFA" w:rsidRDefault="007E6D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5. Міжміський код та телефон, факс:</w:t>
      </w:r>
    </w:p>
    <w:p w:rsidR="00351BFA" w:rsidRDefault="007E6D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  <w:t>+38 097-1990337, відсутній</w:t>
      </w:r>
    </w:p>
    <w:p w:rsidR="00351BFA" w:rsidRDefault="007E6D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6. Адреса електронної пошти:</w:t>
      </w:r>
    </w:p>
    <w:p w:rsidR="00351BFA" w:rsidRDefault="007E6D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  <w:t>prat.agromash@gmail.com</w:t>
      </w:r>
    </w:p>
    <w:p w:rsidR="00351BFA" w:rsidRDefault="007E6D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7. Найменування, ідентифікаційний код юридичної особи, країна реєстрації юридичної особи та номер свідоцтва про включення до Реєстру осіб, уповноважених надавати інформаційні послуги на фондовому ринку, особи, яка проводить діяльність з оприлюднення регульованої інформації від імені учасника фондового ринку (у разі здійснення оприлюднення):</w:t>
      </w:r>
    </w:p>
    <w:p w:rsidR="00351BFA" w:rsidRDefault="007E6D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  <w:t>Державна установа "Агентство з розвитку інфраструктури фондового ринку України", 21676262, Україна, DR/00001/APA</w:t>
      </w:r>
    </w:p>
    <w:p w:rsidR="00351BFA" w:rsidRDefault="007E6D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8. Найменування, ідентифікаційний код юридичної особи, країна реєстрації юридичної особи та номер свідоцтва про включення до Реєстру осіб, уповноважених надавати інформаційні послуги на фондовому ринку, особи, яка здійснює подання звітності та/або адміністративних даних до Національної комісії з цінних паперів та фондового ринку (у разі, якщо емітент не подає Інформацію до Національної комісії з цінних паперів та фондового ринку безпосередньо):</w:t>
      </w:r>
    </w:p>
    <w:p w:rsidR="00351BFA" w:rsidRDefault="007E6D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  <w:t>Державна установа "Агентство з розвитку інфраструктури фондового ринку України", 21676262, Україна, DR/00002/ARM</w:t>
      </w:r>
    </w:p>
    <w:p w:rsidR="00351BFA" w:rsidRDefault="00351BF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</w:p>
    <w:p w:rsidR="00351BFA" w:rsidRDefault="007E6DB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ІІ. Дані про дату та місце оприлюднення Повідомлення (Повідомлення про інформацію) </w:t>
      </w:r>
    </w:p>
    <w:p w:rsidR="00351BFA" w:rsidRDefault="00351BF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4450"/>
        <w:gridCol w:w="4130"/>
        <w:gridCol w:w="2000"/>
      </w:tblGrid>
      <w:tr w:rsidR="00351BFA">
        <w:trPr>
          <w:trHeight w:val="300"/>
        </w:trPr>
        <w:tc>
          <w:tcPr>
            <w:tcW w:w="445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351BFA" w:rsidRDefault="007E6D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Повідомлення розміщено на власному веб-сайті учасника фондового ринку</w:t>
            </w:r>
          </w:p>
        </w:tc>
        <w:tc>
          <w:tcPr>
            <w:tcW w:w="413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351BFA" w:rsidRDefault="007E6D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http://amk.vn.ua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351BFA" w:rsidRDefault="007E6D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20.04.2021</w:t>
            </w:r>
          </w:p>
        </w:tc>
      </w:tr>
      <w:tr w:rsidR="00351BFA">
        <w:trPr>
          <w:trHeight w:val="300"/>
        </w:trPr>
        <w:tc>
          <w:tcPr>
            <w:tcW w:w="445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351BFA" w:rsidRDefault="00351B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41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51BFA" w:rsidRDefault="007E6D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(URL-адреса веб-сайту)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51BFA" w:rsidRDefault="007E6D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(дата)</w:t>
            </w:r>
          </w:p>
        </w:tc>
      </w:tr>
    </w:tbl>
    <w:p w:rsidR="00351BFA" w:rsidRDefault="00351BF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0"/>
          <w:szCs w:val="20"/>
        </w:rPr>
        <w:sectPr w:rsidR="00351BFA">
          <w:pgSz w:w="12240" w:h="15840"/>
          <w:pgMar w:top="850" w:right="850" w:bottom="850" w:left="850" w:header="720" w:footer="720" w:gutter="0"/>
          <w:cols w:space="720"/>
          <w:noEndnote/>
        </w:sectPr>
      </w:pPr>
    </w:p>
    <w:p w:rsidR="00351BFA" w:rsidRDefault="007E6DB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lastRenderedPageBreak/>
        <w:t>Відомості про зміну складу посадових осіб емітента</w:t>
      </w:r>
    </w:p>
    <w:p w:rsidR="00351BFA" w:rsidRDefault="00351BF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4"/>
          <w:szCs w:val="24"/>
        </w:rPr>
      </w:pPr>
    </w:p>
    <w:tbl>
      <w:tblPr>
        <w:tblW w:w="0" w:type="auto"/>
        <w:tblInd w:w="-35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1262"/>
        <w:gridCol w:w="2100"/>
        <w:gridCol w:w="2700"/>
        <w:gridCol w:w="4400"/>
        <w:gridCol w:w="2000"/>
        <w:gridCol w:w="2400"/>
      </w:tblGrid>
      <w:tr w:rsidR="00351BFA">
        <w:trPr>
          <w:trHeight w:val="300"/>
        </w:trPr>
        <w:tc>
          <w:tcPr>
            <w:tcW w:w="1262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1BFA" w:rsidRDefault="007E6D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Дата вчинення дії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1BFA" w:rsidRDefault="007E6D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Зміни (призначено, звільнено, обрано або припинено повноваження)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1BFA" w:rsidRDefault="007E6D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Посада</w:t>
            </w:r>
          </w:p>
        </w:tc>
        <w:tc>
          <w:tcPr>
            <w:tcW w:w="4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1BFA" w:rsidRDefault="007E6D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Прізвище, ім'я, по-батькові або повне найменування юридичної особи</w:t>
            </w: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1BFA" w:rsidRDefault="007E6D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Ідентифікаційний код юридичної особи</w:t>
            </w: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351BFA" w:rsidRDefault="007E6D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Розмір частки в статутному капіталі емітента (у відсотках)</w:t>
            </w:r>
          </w:p>
        </w:tc>
      </w:tr>
      <w:tr w:rsidR="00351BFA">
        <w:trPr>
          <w:trHeight w:val="300"/>
        </w:trPr>
        <w:tc>
          <w:tcPr>
            <w:tcW w:w="1262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1BFA" w:rsidRDefault="007E6D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1BFA" w:rsidRDefault="007E6D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1BFA" w:rsidRDefault="007E6D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</w:t>
            </w:r>
          </w:p>
        </w:tc>
        <w:tc>
          <w:tcPr>
            <w:tcW w:w="4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1BFA" w:rsidRDefault="007E6D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</w:t>
            </w: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1BFA" w:rsidRDefault="007E6D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</w:t>
            </w: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351BFA" w:rsidRDefault="007E6D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</w:t>
            </w:r>
          </w:p>
        </w:tc>
      </w:tr>
      <w:tr w:rsidR="00351BFA">
        <w:trPr>
          <w:trHeight w:val="300"/>
        </w:trPr>
        <w:tc>
          <w:tcPr>
            <w:tcW w:w="1262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1BFA" w:rsidRDefault="007E6D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20.04.2021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1BFA" w:rsidRDefault="007E6D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припинено повноваження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1BFA" w:rsidRDefault="007E6D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Голова Наглядової ради</w:t>
            </w:r>
          </w:p>
        </w:tc>
        <w:tc>
          <w:tcPr>
            <w:tcW w:w="4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1BFA" w:rsidRDefault="007E6D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Шолота Сергій Васильович</w:t>
            </w: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1BFA" w:rsidRDefault="00351B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351BFA" w:rsidRDefault="007E6D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85,8778</w:t>
            </w:r>
          </w:p>
        </w:tc>
      </w:tr>
      <w:tr w:rsidR="00351BFA">
        <w:trPr>
          <w:trHeight w:val="300"/>
        </w:trPr>
        <w:tc>
          <w:tcPr>
            <w:tcW w:w="14862" w:type="dxa"/>
            <w:gridSpan w:val="6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351BFA" w:rsidRDefault="007E6D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Зміст інформації:</w:t>
            </w:r>
          </w:p>
        </w:tc>
      </w:tr>
      <w:tr w:rsidR="00351BFA">
        <w:trPr>
          <w:trHeight w:val="300"/>
        </w:trPr>
        <w:tc>
          <w:tcPr>
            <w:tcW w:w="14862" w:type="dxa"/>
            <w:gridSpan w:val="6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351BFA" w:rsidRDefault="007E6D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Згiдно рiшення рiчних Загальних зборiв акцiонерiв Приватного акціонерного товариства "АГРОМАШКОМПЛЕКТ" вiд 20 квітня 2021 року (Протокол № 1 річних Загальних зборів акціонерів Приватного акціонерного товариства "АГРОМАШКОМПЛЕКТ" від 20 квітня 2021 року), припинено повноваження Голови Наглядової ради Шолоти Сергія Васильовича в зв'язку з закiнченням терміну дії повноважень. Посадова особа непогашеної судимостi за корисливi та посадовi злочини не має, володiє часткою в Статутному капiталi емiтента 85,8778 вiдсоткiв. Перебував на посадi 3 (три) роки.</w:t>
            </w:r>
          </w:p>
          <w:p w:rsidR="00351BFA" w:rsidRDefault="00351B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</w:tr>
      <w:tr w:rsidR="00351BFA">
        <w:trPr>
          <w:trHeight w:val="300"/>
        </w:trPr>
        <w:tc>
          <w:tcPr>
            <w:tcW w:w="1262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1BFA" w:rsidRDefault="007E6D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20.04.2021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1BFA" w:rsidRDefault="007E6D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припинено повноваження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1BFA" w:rsidRDefault="007E6D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Член Наглядової ради</w:t>
            </w:r>
          </w:p>
        </w:tc>
        <w:tc>
          <w:tcPr>
            <w:tcW w:w="4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1BFA" w:rsidRDefault="007E6D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Шолота Ганна Антонівна</w:t>
            </w: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1BFA" w:rsidRDefault="00351B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351BFA" w:rsidRDefault="007E6D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11,1501</w:t>
            </w:r>
          </w:p>
        </w:tc>
      </w:tr>
      <w:tr w:rsidR="00351BFA">
        <w:trPr>
          <w:trHeight w:val="300"/>
        </w:trPr>
        <w:tc>
          <w:tcPr>
            <w:tcW w:w="14862" w:type="dxa"/>
            <w:gridSpan w:val="6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351BFA" w:rsidRDefault="007E6D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Зміст інформації:</w:t>
            </w:r>
          </w:p>
        </w:tc>
      </w:tr>
      <w:tr w:rsidR="00351BFA">
        <w:trPr>
          <w:trHeight w:val="300"/>
        </w:trPr>
        <w:tc>
          <w:tcPr>
            <w:tcW w:w="14862" w:type="dxa"/>
            <w:gridSpan w:val="6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351BFA" w:rsidRDefault="007E6D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Згiдно рiшення рiчних Загальних зборiв акцiонерiв Приватного акціонерного товариства "АГРОМАШКОМПЛЕКТ" вiд  20 квітня 2021 року (Протокол № 1 річних Загальних зборів акціонерів Приватного акціонерного товариства "АГРОМАШКОМПЛЕКТ" від 20 квітня 2021 року), припинено повноваження члена Наглядової ради Шолоти Ганни Антонівни в зв'язку з закiнченням терміну дії повноважень. Посадова особа непогашеної судимостi за корисливi та посадовi злочини не має, володiє часткою в Статутному капiталi емiтента 11,1501 вiдсоткiв. Перебувала на посадi 3 (три) роки.</w:t>
            </w:r>
          </w:p>
        </w:tc>
      </w:tr>
      <w:tr w:rsidR="00351BFA">
        <w:trPr>
          <w:trHeight w:val="300"/>
        </w:trPr>
        <w:tc>
          <w:tcPr>
            <w:tcW w:w="1262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1BFA" w:rsidRDefault="007E6D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20.04.2021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1BFA" w:rsidRDefault="007E6D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припинено повноваження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1BFA" w:rsidRDefault="007E6D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Член Наглядової ради</w:t>
            </w:r>
          </w:p>
        </w:tc>
        <w:tc>
          <w:tcPr>
            <w:tcW w:w="4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1BFA" w:rsidRDefault="007E6D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Колісник Лариса Миколаївна</w:t>
            </w: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1BFA" w:rsidRDefault="00351B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351BFA" w:rsidRDefault="007E6D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0,0543</w:t>
            </w:r>
          </w:p>
        </w:tc>
      </w:tr>
      <w:tr w:rsidR="00351BFA">
        <w:trPr>
          <w:trHeight w:val="300"/>
        </w:trPr>
        <w:tc>
          <w:tcPr>
            <w:tcW w:w="14862" w:type="dxa"/>
            <w:gridSpan w:val="6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351BFA" w:rsidRDefault="007E6D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Зміст інформації:</w:t>
            </w:r>
          </w:p>
        </w:tc>
      </w:tr>
      <w:tr w:rsidR="00351BFA">
        <w:trPr>
          <w:trHeight w:val="300"/>
        </w:trPr>
        <w:tc>
          <w:tcPr>
            <w:tcW w:w="14862" w:type="dxa"/>
            <w:gridSpan w:val="6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351BFA" w:rsidRDefault="007E6D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Згiдно рiшення рiчних Загальних зборiв акцiонерiв Приватного акціонерного товариства "АГРОМАШКОМПЛЕКТ" вiд 20 квітня 2021 року (Протокол № 1 річних Загальних зборів акціонерів Приватного акціонерного товариства "АГРОМАШКОМПЛЕКТ" від 20 квітня 2021 року), припинено повноваження члена Наглядової ради Колісник Лариси Миколаївни в зв'язку з закiнченням терміну дії повноважень. Посадова особа непогашеної судимостi за корисливi та посадовi злочини не має, володiє часткою в Статутному капiталi емiтента  0,0543 вiдсоткiв. Перебувала на посадi 3 (три) роки.</w:t>
            </w:r>
          </w:p>
        </w:tc>
      </w:tr>
      <w:tr w:rsidR="00351BFA">
        <w:trPr>
          <w:trHeight w:val="300"/>
        </w:trPr>
        <w:tc>
          <w:tcPr>
            <w:tcW w:w="1262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1BFA" w:rsidRDefault="007E6D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20.04.2021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1BFA" w:rsidRDefault="007E6D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припинено повноваження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1BFA" w:rsidRDefault="007E6D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Ревізор</w:t>
            </w:r>
          </w:p>
        </w:tc>
        <w:tc>
          <w:tcPr>
            <w:tcW w:w="4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1BFA" w:rsidRDefault="007E6D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Шолота Владіслав Васильович</w:t>
            </w: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1BFA" w:rsidRDefault="00351B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351BFA" w:rsidRDefault="007E6D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2,5517</w:t>
            </w:r>
          </w:p>
        </w:tc>
      </w:tr>
      <w:tr w:rsidR="00351BFA">
        <w:trPr>
          <w:trHeight w:val="300"/>
        </w:trPr>
        <w:tc>
          <w:tcPr>
            <w:tcW w:w="14862" w:type="dxa"/>
            <w:gridSpan w:val="6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351BFA" w:rsidRDefault="007E6D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Зміст інформації:</w:t>
            </w:r>
          </w:p>
        </w:tc>
      </w:tr>
      <w:tr w:rsidR="00351BFA">
        <w:trPr>
          <w:trHeight w:val="300"/>
        </w:trPr>
        <w:tc>
          <w:tcPr>
            <w:tcW w:w="14862" w:type="dxa"/>
            <w:gridSpan w:val="6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351BFA" w:rsidRDefault="007E6D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Згiдно рiшення рiчних Загальних зборiв акцiонерiв Приватного акціонерного товариства "АГРОМАШКОМПЛЕКТ" вiд 20 квітня 2021 року (Протокол № 1 річних Загальних зборів акціонерів Приватного акціонерного товариства "АГРОМАШКОМПЛЕКТ" від 20 квітня 2021 року), припинено повноваження Ревізора Товариства Шолоти Владіслава Васильовича в зв'язку з закiнченням терміну дії повноважень. Посадова особа непогашеної судимостi за корисливi та посадовi злочини не має, володiє часткою в Статутному капiталi емiтента 2,5517 вiдсоткiв. Перебував на посадi 3 (три)  роки.</w:t>
            </w:r>
          </w:p>
        </w:tc>
      </w:tr>
      <w:tr w:rsidR="00351BFA">
        <w:trPr>
          <w:trHeight w:val="300"/>
        </w:trPr>
        <w:tc>
          <w:tcPr>
            <w:tcW w:w="1262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1BFA" w:rsidRDefault="007E6D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20.04.2021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1BFA" w:rsidRDefault="007E6D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обрано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1BFA" w:rsidRDefault="007E6D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Голова Наглядової ради</w:t>
            </w:r>
          </w:p>
        </w:tc>
        <w:tc>
          <w:tcPr>
            <w:tcW w:w="4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1BFA" w:rsidRDefault="007E6D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Шолота Сергій Васильович</w:t>
            </w: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1BFA" w:rsidRDefault="00351B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351BFA" w:rsidRDefault="007E6D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85,8778</w:t>
            </w:r>
          </w:p>
        </w:tc>
      </w:tr>
      <w:tr w:rsidR="00351BFA">
        <w:trPr>
          <w:trHeight w:val="300"/>
        </w:trPr>
        <w:tc>
          <w:tcPr>
            <w:tcW w:w="14862" w:type="dxa"/>
            <w:gridSpan w:val="6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351BFA" w:rsidRDefault="007E6D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Зміст інформації:</w:t>
            </w:r>
          </w:p>
        </w:tc>
      </w:tr>
      <w:tr w:rsidR="00351BFA">
        <w:trPr>
          <w:trHeight w:val="300"/>
        </w:trPr>
        <w:tc>
          <w:tcPr>
            <w:tcW w:w="14862" w:type="dxa"/>
            <w:gridSpan w:val="6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351BFA" w:rsidRDefault="007E6D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Згiдно рiшення рiчних Загальних зборiв акцiонерiв Приватного акціонерного товариства "АГРОМАШКОМПЛЕКТ" вiд 20 квітня 2021 року (Протокол № 1 річних Загальних зборів акціонерів Приватного акціонерного товариства "АГРОМАШКОМПЛЕКТ" від 20 квітня 2021 року), обрано на посаду члена Наглядової ради та рiшенням 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lastRenderedPageBreak/>
              <w:t>Наглядової ради Товариства вiд 20 квітня 2021 року ( Протокол № 3 Засідання Наглядової ради Приватного акціонерного товариства "АГРОМАШКОМПЛЕКТ" від 20 квітня 2021 року), обрано на посаду Голови Наглядової ради Шолоту Сергія Васильовича строком на 3 (три) роки. Посадова особа непогашеної судимостi за корисливi та посадовi злочини не має, володiє часткою в Статутному капiталi емiтента 85,8778 вiдсоткiв. Шолота Сергій Васильович останнi п`ять рокiв обiймав посади Генерального директора ПрАТ "АГРОМАШКОМПЛЕКТ" та Голови Наглядової ради Товариства.</w:t>
            </w:r>
          </w:p>
        </w:tc>
      </w:tr>
      <w:tr w:rsidR="00351BFA">
        <w:trPr>
          <w:trHeight w:val="300"/>
        </w:trPr>
        <w:tc>
          <w:tcPr>
            <w:tcW w:w="1262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1BFA" w:rsidRDefault="007E6D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lastRenderedPageBreak/>
              <w:t>20.04.2021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1BFA" w:rsidRDefault="007E6D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обрано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1BFA" w:rsidRDefault="007E6D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Член Наглядової ради</w:t>
            </w:r>
          </w:p>
        </w:tc>
        <w:tc>
          <w:tcPr>
            <w:tcW w:w="4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1BFA" w:rsidRDefault="007E6D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Шолота Ганна Антонівна</w:t>
            </w: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1BFA" w:rsidRDefault="00351B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351BFA" w:rsidRDefault="007E6D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11,1501</w:t>
            </w:r>
          </w:p>
        </w:tc>
      </w:tr>
      <w:tr w:rsidR="00351BFA">
        <w:trPr>
          <w:trHeight w:val="300"/>
        </w:trPr>
        <w:tc>
          <w:tcPr>
            <w:tcW w:w="14862" w:type="dxa"/>
            <w:gridSpan w:val="6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351BFA" w:rsidRDefault="007E6D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Зміст інформації:</w:t>
            </w:r>
          </w:p>
        </w:tc>
      </w:tr>
      <w:tr w:rsidR="00351BFA">
        <w:trPr>
          <w:trHeight w:val="300"/>
        </w:trPr>
        <w:tc>
          <w:tcPr>
            <w:tcW w:w="14862" w:type="dxa"/>
            <w:gridSpan w:val="6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351BFA" w:rsidRDefault="007E6D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Згiдно рiшення рiчних Загальних зборiв акцiонерiв Приватного акціонерного товариства "АГРОМАШКОМПЛЕКТ" вiд 20 квітня 2021 року (Протокол № 1 річних Загальних зборів акціонерів Приватного акціонерного товариства "АГРОМАШКОМПЛЕКТ" від 20 квітня 2021 року), обрано на посаду члена Наглядової ради Шолоту Ганну Антонівну строком на 3 (три) роки. Посадова особа непогашеної судимостi за корисливi та посадовi злочини не має, володiє часткою в Статутному капiталi емiтента 11,1501 вiдсоткiв. Шолота Ганна Антонівна останнi п`ять рокiв перебуває на пенсії за віком.</w:t>
            </w:r>
          </w:p>
        </w:tc>
      </w:tr>
      <w:tr w:rsidR="00351BFA">
        <w:trPr>
          <w:trHeight w:val="300"/>
        </w:trPr>
        <w:tc>
          <w:tcPr>
            <w:tcW w:w="1262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1BFA" w:rsidRDefault="007E6D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20.04.2021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1BFA" w:rsidRDefault="007E6D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обрано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1BFA" w:rsidRDefault="007E6D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Член Наглядової ради</w:t>
            </w:r>
          </w:p>
        </w:tc>
        <w:tc>
          <w:tcPr>
            <w:tcW w:w="4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1BFA" w:rsidRDefault="007E6D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Колісник Лариса Миколаївна</w:t>
            </w: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1BFA" w:rsidRDefault="00351B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351BFA" w:rsidRDefault="007E6D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0,0543</w:t>
            </w:r>
          </w:p>
        </w:tc>
      </w:tr>
      <w:tr w:rsidR="00351BFA">
        <w:trPr>
          <w:trHeight w:val="300"/>
        </w:trPr>
        <w:tc>
          <w:tcPr>
            <w:tcW w:w="14862" w:type="dxa"/>
            <w:gridSpan w:val="6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351BFA" w:rsidRDefault="007E6D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Зміст інформації:</w:t>
            </w:r>
          </w:p>
        </w:tc>
      </w:tr>
      <w:tr w:rsidR="00351BFA">
        <w:trPr>
          <w:trHeight w:val="300"/>
        </w:trPr>
        <w:tc>
          <w:tcPr>
            <w:tcW w:w="14862" w:type="dxa"/>
            <w:gridSpan w:val="6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351BFA" w:rsidRDefault="007E6D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Згiдно рiшення рiчних Загальних зборiв акцiонерiв Приватного акціонерного товариства "АГРОМАШКОМПЛЕКТ" вiд 20 квітня 2021 року (Протокол № 1 річних Загальних зборів акціонерів Приватного акціонерного товариства "АГРОМАШКОМПЛЕКТ" від 20 квітня 2021 року), обрано на посаду члена Наглядової ради Колісник Ларису Миколаївну строком на 3 (три) роки. Посадова особа непогашеної судимостi за корисливi та посадовi злочини не має, володiє часткою в Статутному капiталi емiтента 0,0543 вiдсоткiв. Колісник Лариса Миколаївна останнi п`ять рокiв працює на посаді бухгалтера ПрАТ "АГРОМАШКОМПЛЕКТ".</w:t>
            </w:r>
          </w:p>
        </w:tc>
      </w:tr>
      <w:tr w:rsidR="00351BFA">
        <w:trPr>
          <w:trHeight w:val="300"/>
        </w:trPr>
        <w:tc>
          <w:tcPr>
            <w:tcW w:w="1262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1BFA" w:rsidRDefault="007E6D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20.04.2021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1BFA" w:rsidRDefault="007E6D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обрано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1BFA" w:rsidRDefault="007E6D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Ревізор</w:t>
            </w:r>
          </w:p>
        </w:tc>
        <w:tc>
          <w:tcPr>
            <w:tcW w:w="4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1BFA" w:rsidRDefault="007E6D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Шолота Владіслав Васильович</w:t>
            </w: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1BFA" w:rsidRDefault="00351BF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351BFA" w:rsidRDefault="007E6D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2,5517</w:t>
            </w:r>
          </w:p>
        </w:tc>
      </w:tr>
      <w:tr w:rsidR="00351BFA">
        <w:trPr>
          <w:trHeight w:val="300"/>
        </w:trPr>
        <w:tc>
          <w:tcPr>
            <w:tcW w:w="14862" w:type="dxa"/>
            <w:gridSpan w:val="6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351BFA" w:rsidRDefault="007E6D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Зміст інформації:</w:t>
            </w:r>
          </w:p>
        </w:tc>
      </w:tr>
      <w:tr w:rsidR="00351BFA">
        <w:trPr>
          <w:trHeight w:val="300"/>
        </w:trPr>
        <w:tc>
          <w:tcPr>
            <w:tcW w:w="14862" w:type="dxa"/>
            <w:gridSpan w:val="6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351BFA" w:rsidRDefault="007E6D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Згiдно рiшення рiчних Загальних зборiв акцiонерiв Приватного акціонерного товариства "АГРОМАШКОМПЛЕКТ" вiд 20 квітня 2021 року (Протокол № 1 річних Загальних зборів акціонерів Приватного акціонерного товариства "АГРОМАШКОМПЛЕКТ" від 20 квітня 2021 року), обрано на посаду Ревізора Товариства Шолоту Владіслава Васильовича строком на 3 (три) роки. Посадова особа непогашеної судимостi за корисливi та посадовi злочини не має, володiє часткою в Статутному капiталi емiтента 2,5517 вiдсоткiв. Шолота Владіслав Васильович останнi п`ять рокiв перебуває на посаді начальника відділу Вінницької філії ПАТ "УкрСиббанк".</w:t>
            </w:r>
          </w:p>
        </w:tc>
      </w:tr>
    </w:tbl>
    <w:p w:rsidR="007E6DB7" w:rsidRDefault="007E6D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0"/>
          <w:szCs w:val="20"/>
        </w:rPr>
      </w:pPr>
    </w:p>
    <w:sectPr w:rsidR="007E6DB7" w:rsidSect="00351BFA">
      <w:pgSz w:w="16838" w:h="11906" w:orient="landscape"/>
      <w:pgMar w:top="850" w:right="850" w:bottom="850" w:left="14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8616E2"/>
    <w:rsid w:val="00351BFA"/>
    <w:rsid w:val="007E6DB7"/>
    <w:rsid w:val="008616E2"/>
    <w:rsid w:val="008D45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B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1248</Words>
  <Characters>7116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invest</dc:creator>
  <cp:lastModifiedBy>Buh</cp:lastModifiedBy>
  <cp:revision>2</cp:revision>
  <dcterms:created xsi:type="dcterms:W3CDTF">2021-04-20T07:37:00Z</dcterms:created>
  <dcterms:modified xsi:type="dcterms:W3CDTF">2021-04-20T07:37:00Z</dcterms:modified>
</cp:coreProperties>
</file>